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0957D310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E051CB">
        <w:rPr>
          <w:rFonts w:cs="B Titr" w:hint="cs"/>
          <w:sz w:val="28"/>
          <w:szCs w:val="28"/>
          <w:rtl/>
          <w:lang w:bidi="fa-IR"/>
        </w:rPr>
        <w:t xml:space="preserve">دکترای علوم تغذیه </w:t>
      </w:r>
      <w:r w:rsidR="00610FC6">
        <w:rPr>
          <w:rFonts w:cs="B Titr" w:hint="cs"/>
          <w:sz w:val="28"/>
          <w:szCs w:val="28"/>
          <w:rtl/>
          <w:lang w:bidi="fa-IR"/>
        </w:rPr>
        <w:t xml:space="preserve"> </w:t>
      </w:r>
      <w:r w:rsidR="003225F2">
        <w:rPr>
          <w:rFonts w:cs="B Titr" w:hint="cs"/>
          <w:sz w:val="28"/>
          <w:szCs w:val="28"/>
          <w:rtl/>
          <w:lang w:bidi="fa-IR"/>
        </w:rPr>
        <w:t>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E051CB">
        <w:rPr>
          <w:rFonts w:cs="B Titr" w:hint="cs"/>
          <w:sz w:val="32"/>
          <w:szCs w:val="32"/>
          <w:rtl/>
          <w:lang w:bidi="fa-IR"/>
        </w:rPr>
        <w:t>2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C85D4F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40B1D6AF" w:rsidR="00C85D4F" w:rsidRPr="00693360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**</w:t>
            </w:r>
          </w:p>
        </w:tc>
        <w:tc>
          <w:tcPr>
            <w:tcW w:w="1300" w:type="dxa"/>
          </w:tcPr>
          <w:p w14:paraId="63FAB2B1" w14:textId="7D36ED2D" w:rsidR="00C85D4F" w:rsidRPr="00693360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57" w:type="dxa"/>
          </w:tcPr>
          <w:p w14:paraId="23A60CC4" w14:textId="3F35D574" w:rsidR="00C85D4F" w:rsidRPr="00693360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34447439" w14:textId="0F4A9198" w:rsidR="00C85D4F" w:rsidRPr="00693360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3AC02E83" w:rsidR="00C85D4F" w:rsidRPr="00693360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برنامه ریزی و مدیریت های تغذیه ای </w:t>
            </w:r>
          </w:p>
        </w:tc>
        <w:tc>
          <w:tcPr>
            <w:tcW w:w="1666" w:type="dxa"/>
          </w:tcPr>
          <w:p w14:paraId="79C53D90" w14:textId="77777777" w:rsidR="00C85D4F" w:rsidRDefault="00C85D4F" w:rsidP="00C85D4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وفا </w:t>
            </w:r>
          </w:p>
          <w:p w14:paraId="1ED7C5AF" w14:textId="77777777" w:rsidR="00C85D4F" w:rsidRDefault="00C85D4F" w:rsidP="00C85D4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جزایری </w:t>
            </w:r>
          </w:p>
          <w:p w14:paraId="56C79487" w14:textId="77777777" w:rsidR="00C85D4F" w:rsidRDefault="00C85D4F" w:rsidP="00C85D4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کمالی</w:t>
            </w:r>
          </w:p>
          <w:p w14:paraId="3F728567" w14:textId="4199E399" w:rsidR="00C85D4F" w:rsidRPr="00693360" w:rsidRDefault="00C85D4F" w:rsidP="00C85D4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آقای دکتر جزایری</w:t>
            </w:r>
          </w:p>
        </w:tc>
      </w:tr>
      <w:tr w:rsidR="00C85D4F" w14:paraId="243EA512" w14:textId="77777777" w:rsidTr="003225F2">
        <w:trPr>
          <w:trHeight w:val="698"/>
        </w:trPr>
        <w:tc>
          <w:tcPr>
            <w:tcW w:w="848" w:type="dxa"/>
          </w:tcPr>
          <w:p w14:paraId="0595D62D" w14:textId="5106AAE2" w:rsidR="00C85D4F" w:rsidRPr="00693360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60462256" w14:textId="1E6D4440" w:rsidR="00C85D4F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7DA01A99" w14:textId="77963534" w:rsidR="00C85D4F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02296C3A" w14:textId="0C083993" w:rsidR="00C85D4F" w:rsidRPr="00693360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32956CE2" w:rsidR="00C85D4F" w:rsidRDefault="00C85D4F" w:rsidP="00C85D4F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تغذیه سلولی مولکولی</w:t>
            </w:r>
          </w:p>
        </w:tc>
        <w:tc>
          <w:tcPr>
            <w:tcW w:w="1666" w:type="dxa"/>
          </w:tcPr>
          <w:p w14:paraId="297EE196" w14:textId="77777777" w:rsidR="00C85D4F" w:rsidRDefault="00C85D4F" w:rsidP="00C85D4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آریائیان </w:t>
            </w:r>
          </w:p>
          <w:p w14:paraId="79AAB069" w14:textId="03A0F5E9" w:rsidR="00C85D4F" w:rsidRPr="00693360" w:rsidRDefault="00C85D4F" w:rsidP="00C85D4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رهیده</w:t>
            </w:r>
          </w:p>
        </w:tc>
      </w:tr>
      <w:tr w:rsidR="00C85D4F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4A3D72A1" w:rsidR="00C85D4F" w:rsidRPr="00693360" w:rsidRDefault="00C85D4F" w:rsidP="00C85D4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21161DAC" w14:textId="3C857489" w:rsidR="00C85D4F" w:rsidRPr="00693360" w:rsidRDefault="00C85D4F" w:rsidP="00C85D4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687D1491" w14:textId="4821C1A0" w:rsidR="00C85D4F" w:rsidRPr="00693360" w:rsidRDefault="00C85D4F" w:rsidP="00C85D4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218AEAA6" w14:textId="45DE461C" w:rsidR="00C85D4F" w:rsidRPr="00693360" w:rsidRDefault="00C85D4F" w:rsidP="00C85D4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450FCB1C" w:rsidR="00C85D4F" w:rsidRPr="00693360" w:rsidRDefault="00C85D4F" w:rsidP="00C85D4F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66" w:type="dxa"/>
          </w:tcPr>
          <w:p w14:paraId="0ABE1A0F" w14:textId="1F946310" w:rsidR="00C85D4F" w:rsidRPr="00EC4F60" w:rsidRDefault="00C85D4F" w:rsidP="00C85D4F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مصلحی 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11369296" w:rsidR="00CF236B" w:rsidRDefault="00E051CB" w:rsidP="00CF236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  </w:t>
      </w:r>
    </w:p>
    <w:p w14:paraId="6AAEBDBF" w14:textId="2B3B2395" w:rsidR="00E051CB" w:rsidRPr="00E051CB" w:rsidRDefault="00E051CB" w:rsidP="00E051CB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E051CB">
        <w:rPr>
          <w:rFonts w:cs="B Lotus" w:hint="cs"/>
          <w:sz w:val="24"/>
          <w:szCs w:val="24"/>
          <w:rtl/>
          <w:lang w:bidi="fa-IR"/>
        </w:rPr>
        <w:t>** این درس مشترک با کارشناسی ارشد تغذیه جامعه می باشد.</w:t>
      </w:r>
    </w:p>
    <w:sectPr w:rsidR="00E051CB" w:rsidRPr="00E051C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C78A0"/>
    <w:rsid w:val="00263701"/>
    <w:rsid w:val="002B65BB"/>
    <w:rsid w:val="002E4060"/>
    <w:rsid w:val="003015D8"/>
    <w:rsid w:val="003225F2"/>
    <w:rsid w:val="003705B0"/>
    <w:rsid w:val="003B1CA4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44951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85D4F"/>
    <w:rsid w:val="00CF236B"/>
    <w:rsid w:val="00CF37D8"/>
    <w:rsid w:val="00DA6F16"/>
    <w:rsid w:val="00DC0FC9"/>
    <w:rsid w:val="00DC7BCE"/>
    <w:rsid w:val="00DF678C"/>
    <w:rsid w:val="00E051CB"/>
    <w:rsid w:val="00E557ED"/>
    <w:rsid w:val="00EC4F60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2025-12-29T09:48:00Z</dcterms:created>
  <dcterms:modified xsi:type="dcterms:W3CDTF">2026-01-04T08:08:00Z</dcterms:modified>
</cp:coreProperties>
</file>